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НЕКОММЕРЧЕСКОГО ФОНДА ПОДДЕРЖКИ И РАЗВИТИЯ НАРОДНЫХ ХУДОЖЕСТВЕННЫХ ПРОМЫСЛОВ И РЕМЕСЕЛ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НЕКОММЕРЧЕСКОГО ФОНДА ПОДДЕРЖКИ И РАЗВИТИЯ НАРОДНЫХ ХУДОЖЕСТВЕННЫХ ПРОМЫСЛОВ И РЕМЕСЕЛ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НЕКОММЕРЧЕСКОГО ФОНДА ПОДДЕРЖКИ И РАЗВИТИЯ НАРОДНЫХ ХУДОЖЕСТВЕННЫХ ПРОМЫСЛОВ И РЕМЕСЕЛ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>НЕКОММЕРЧЕСКОГО ФОНДА ПОДДЕРЖКИ И РАЗВИТИЯ НАРОДНЫХ ХУДОЖЕСТВЕННЫХ ПРОМЫСЛОВ И РЕМЕСЕЛ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НЕКОММЕРЧЕСКОГО ФОНДА ПОДДЕРЖКИ И РАЗВИТИЯ НАРОДНЫХ ХУДОЖЕСТВЕННЫХ ПРОМЫСЛОВ И РЕМЕСЕЛ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979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2966-8CB2-49ED-BEAD-6FD4ED5B5AA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